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F4AA"/>
  <w:body>
    <w:p w:rsidR="00187EF7" w:rsidRDefault="00187E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-1024255</wp:posOffset>
            </wp:positionV>
            <wp:extent cx="7680960" cy="2400300"/>
            <wp:effectExtent l="0" t="0" r="0" b="0"/>
            <wp:wrapNone/>
            <wp:docPr id="1" name="Obraz 1" descr="Baltic Food and Beverage Exhibition BAF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ic Food and Beverage Exhibition BAF 2019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EF7" w:rsidRDefault="00187EF7"/>
    <w:p w:rsidR="00187EF7" w:rsidRDefault="00187EF7"/>
    <w:p w:rsidR="00187EF7" w:rsidRDefault="00187EF7"/>
    <w:p w:rsidR="00187EF7" w:rsidRPr="00BB43EF" w:rsidRDefault="00187EF7">
      <w:pPr>
        <w:rPr>
          <w:rFonts w:ascii="Arial Black" w:hAnsi="Arial Black"/>
          <w:sz w:val="20"/>
        </w:rPr>
      </w:pPr>
    </w:p>
    <w:p w:rsidR="004C7B43" w:rsidRPr="00BB43EF" w:rsidRDefault="004C7B43" w:rsidP="00187EF7">
      <w:pPr>
        <w:jc w:val="center"/>
        <w:rPr>
          <w:rFonts w:ascii="Arial Black" w:hAnsi="Arial Black"/>
          <w:sz w:val="2"/>
          <w:szCs w:val="72"/>
        </w:rPr>
      </w:pPr>
    </w:p>
    <w:p w:rsidR="00187EF7" w:rsidRPr="00BB43EF" w:rsidRDefault="00187EF7" w:rsidP="00BB43EF">
      <w:pPr>
        <w:ind w:left="-1134" w:firstLine="1134"/>
        <w:jc w:val="center"/>
        <w:rPr>
          <w:rFonts w:ascii="Arial Black" w:hAnsi="Arial Black"/>
          <w:sz w:val="40"/>
          <w:szCs w:val="72"/>
        </w:rPr>
      </w:pPr>
      <w:r w:rsidRPr="00BB43EF">
        <w:rPr>
          <w:rFonts w:ascii="Arial Black" w:hAnsi="Arial Black"/>
          <w:sz w:val="40"/>
          <w:szCs w:val="72"/>
        </w:rPr>
        <w:t>Lokalna Grupa Działania – Fundusz Biebrzański</w:t>
      </w:r>
    </w:p>
    <w:p w:rsidR="00D22E1F" w:rsidRDefault="00187EF7" w:rsidP="00D22E1F">
      <w:pPr>
        <w:tabs>
          <w:tab w:val="center" w:pos="4536"/>
          <w:tab w:val="right" w:pos="9072"/>
        </w:tabs>
        <w:jc w:val="center"/>
        <w:rPr>
          <w:rFonts w:ascii="Arial Black" w:hAnsi="Arial Black"/>
          <w:sz w:val="40"/>
          <w:szCs w:val="72"/>
        </w:rPr>
      </w:pPr>
      <w:r w:rsidRPr="00BB43EF">
        <w:rPr>
          <w:rFonts w:ascii="Arial Black" w:hAnsi="Arial Black"/>
          <w:sz w:val="40"/>
          <w:szCs w:val="72"/>
        </w:rPr>
        <w:t>Zaprasza</w:t>
      </w:r>
      <w:r w:rsidR="00D22E1F">
        <w:rPr>
          <w:rFonts w:ascii="Arial Black" w:hAnsi="Arial Black"/>
          <w:sz w:val="40"/>
          <w:szCs w:val="72"/>
        </w:rPr>
        <w:t xml:space="preserve"> Producentów:</w:t>
      </w:r>
    </w:p>
    <w:p w:rsidR="00D22E1F" w:rsidRPr="00D22E1F" w:rsidRDefault="00093A4A" w:rsidP="00D22E1F">
      <w:pPr>
        <w:tabs>
          <w:tab w:val="center" w:pos="4536"/>
          <w:tab w:val="right" w:pos="9072"/>
        </w:tabs>
        <w:jc w:val="center"/>
        <w:rPr>
          <w:rFonts w:ascii="Arial Black" w:hAnsi="Arial Black"/>
          <w:b/>
          <w:sz w:val="40"/>
          <w:szCs w:val="32"/>
        </w:rPr>
      </w:pPr>
      <w:r w:rsidRPr="00D22E1F">
        <w:rPr>
          <w:rFonts w:ascii="Arial Black" w:hAnsi="Arial Black"/>
          <w:b/>
          <w:sz w:val="40"/>
          <w:szCs w:val="32"/>
        </w:rPr>
        <w:t>żywności</w:t>
      </w:r>
      <w:r w:rsidR="00D22E1F" w:rsidRPr="00D22E1F">
        <w:rPr>
          <w:rFonts w:ascii="Arial Black" w:hAnsi="Arial Black"/>
          <w:b/>
          <w:sz w:val="40"/>
          <w:szCs w:val="32"/>
        </w:rPr>
        <w:t xml:space="preserve">, </w:t>
      </w:r>
    </w:p>
    <w:p w:rsidR="00D22E1F" w:rsidRPr="00D22E1F" w:rsidRDefault="00D22E1F" w:rsidP="00D22E1F">
      <w:pPr>
        <w:tabs>
          <w:tab w:val="center" w:pos="4536"/>
          <w:tab w:val="right" w:pos="9072"/>
        </w:tabs>
        <w:jc w:val="center"/>
        <w:rPr>
          <w:rFonts w:ascii="Arial Black" w:hAnsi="Arial Black"/>
          <w:b/>
          <w:sz w:val="40"/>
          <w:szCs w:val="32"/>
        </w:rPr>
      </w:pPr>
      <w:r w:rsidRPr="00D22E1F">
        <w:rPr>
          <w:rFonts w:ascii="Arial Black" w:hAnsi="Arial Black"/>
          <w:b/>
          <w:sz w:val="40"/>
          <w:szCs w:val="32"/>
        </w:rPr>
        <w:t>napo</w:t>
      </w:r>
      <w:r w:rsidR="00444701">
        <w:rPr>
          <w:rFonts w:ascii="Arial Black" w:hAnsi="Arial Black"/>
          <w:b/>
          <w:sz w:val="40"/>
          <w:szCs w:val="32"/>
        </w:rPr>
        <w:t>jów</w:t>
      </w:r>
      <w:r w:rsidRPr="00D22E1F">
        <w:rPr>
          <w:rFonts w:ascii="Arial Black" w:hAnsi="Arial Black"/>
          <w:b/>
          <w:sz w:val="40"/>
          <w:szCs w:val="32"/>
        </w:rPr>
        <w:t xml:space="preserve">, </w:t>
      </w:r>
    </w:p>
    <w:p w:rsidR="004C7B43" w:rsidRPr="00D22E1F" w:rsidRDefault="00D22E1F" w:rsidP="00D22E1F">
      <w:pPr>
        <w:tabs>
          <w:tab w:val="center" w:pos="4536"/>
          <w:tab w:val="right" w:pos="9072"/>
        </w:tabs>
        <w:jc w:val="center"/>
        <w:rPr>
          <w:rFonts w:ascii="Arial Black" w:hAnsi="Arial Black"/>
          <w:sz w:val="40"/>
          <w:szCs w:val="72"/>
        </w:rPr>
      </w:pPr>
      <w:r w:rsidRPr="00D22E1F">
        <w:rPr>
          <w:rFonts w:ascii="Arial Black" w:hAnsi="Arial Black"/>
          <w:b/>
          <w:sz w:val="40"/>
          <w:szCs w:val="32"/>
        </w:rPr>
        <w:t>rękodzieła</w:t>
      </w:r>
    </w:p>
    <w:p w:rsidR="00D22E1F" w:rsidRDefault="00093A4A" w:rsidP="00D22E1F">
      <w:pPr>
        <w:jc w:val="center"/>
        <w:rPr>
          <w:sz w:val="44"/>
          <w:szCs w:val="72"/>
        </w:rPr>
      </w:pPr>
      <w:r>
        <w:rPr>
          <w:sz w:val="44"/>
          <w:szCs w:val="72"/>
        </w:rPr>
        <w:t xml:space="preserve">Do udziału w wyjeździe </w:t>
      </w:r>
      <w:r w:rsidR="002D5539" w:rsidRPr="002D5539">
        <w:rPr>
          <w:sz w:val="44"/>
          <w:szCs w:val="72"/>
        </w:rPr>
        <w:t xml:space="preserve">na </w:t>
      </w:r>
      <w:r w:rsidR="00CA0D1F">
        <w:rPr>
          <w:sz w:val="44"/>
          <w:szCs w:val="72"/>
        </w:rPr>
        <w:t xml:space="preserve">międzynarodowe </w:t>
      </w:r>
      <w:r w:rsidR="002D5539" w:rsidRPr="002D5539">
        <w:rPr>
          <w:sz w:val="44"/>
          <w:szCs w:val="72"/>
        </w:rPr>
        <w:t>targi do Wilna</w:t>
      </w:r>
    </w:p>
    <w:p w:rsidR="00D22E1F" w:rsidRDefault="00D22E1F" w:rsidP="00D22E1F">
      <w:pPr>
        <w:jc w:val="center"/>
        <w:rPr>
          <w:sz w:val="44"/>
          <w:szCs w:val="72"/>
        </w:rPr>
      </w:pPr>
      <w:r>
        <w:rPr>
          <w:sz w:val="44"/>
          <w:szCs w:val="72"/>
        </w:rPr>
        <w:t>w dniach 7-9 listopada 2019 roku.</w:t>
      </w:r>
    </w:p>
    <w:p w:rsidR="00D22E1F" w:rsidRPr="002D5539" w:rsidRDefault="00D22E1F" w:rsidP="00D22E1F">
      <w:pPr>
        <w:jc w:val="center"/>
        <w:rPr>
          <w:sz w:val="44"/>
          <w:szCs w:val="72"/>
        </w:rPr>
      </w:pPr>
    </w:p>
    <w:p w:rsidR="002D5539" w:rsidRDefault="002D5539" w:rsidP="002D5539">
      <w:pPr>
        <w:jc w:val="center"/>
        <w:rPr>
          <w:noProof/>
          <w:sz w:val="44"/>
          <w:szCs w:val="40"/>
        </w:rPr>
      </w:pPr>
      <w:r w:rsidRPr="004C7B43">
        <w:rPr>
          <w:sz w:val="40"/>
          <w:szCs w:val="40"/>
        </w:rPr>
        <w:t xml:space="preserve">W wyjeździe mogą wziąć udział podmioty z </w:t>
      </w:r>
      <w:r w:rsidR="00D22E1F">
        <w:rPr>
          <w:sz w:val="40"/>
          <w:szCs w:val="40"/>
        </w:rPr>
        <w:t>gmin:</w:t>
      </w:r>
    </w:p>
    <w:p w:rsidR="00D22E1F" w:rsidRPr="00D22E1F" w:rsidRDefault="00D22E1F" w:rsidP="00D22E1F">
      <w:pPr>
        <w:pStyle w:val="Nagwek"/>
        <w:jc w:val="center"/>
        <w:rPr>
          <w:rFonts w:cs="Calibri"/>
          <w:b/>
          <w:sz w:val="44"/>
          <w:lang w:eastAsia="pl-PL"/>
        </w:rPr>
      </w:pPr>
      <w:r w:rsidRPr="00D22E1F">
        <w:rPr>
          <w:rFonts w:cs="Calibri"/>
          <w:b/>
          <w:sz w:val="44"/>
          <w:lang w:eastAsia="pl-PL"/>
        </w:rPr>
        <w:t>Dąbrowa Białostocka, Goniądz, Janów, Jaświły, Korycin, Lipsk, Mońki, Nowy Dwór, Suchowola, Sztabin, Trzcianne.</w:t>
      </w:r>
    </w:p>
    <w:p w:rsidR="00D22E1F" w:rsidRDefault="00D22E1F" w:rsidP="002D5539">
      <w:pPr>
        <w:jc w:val="center"/>
        <w:rPr>
          <w:sz w:val="44"/>
          <w:szCs w:val="40"/>
        </w:rPr>
      </w:pPr>
    </w:p>
    <w:p w:rsidR="004C7B43" w:rsidRPr="004C7B43" w:rsidRDefault="004C7B43" w:rsidP="004C7B43">
      <w:pPr>
        <w:jc w:val="center"/>
        <w:rPr>
          <w:sz w:val="2"/>
          <w:szCs w:val="40"/>
        </w:rPr>
      </w:pPr>
    </w:p>
    <w:p w:rsidR="004C7B43" w:rsidRDefault="004C7B43" w:rsidP="004C7B43">
      <w:pPr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Więcej informacji oraz </w:t>
      </w:r>
      <w:r w:rsidRPr="004C7B43">
        <w:rPr>
          <w:sz w:val="32"/>
          <w:szCs w:val="40"/>
        </w:rPr>
        <w:t>Formularz zgłoszeniowy znajdziesz na</w:t>
      </w:r>
    </w:p>
    <w:p w:rsidR="002D5539" w:rsidRPr="004C7B43" w:rsidRDefault="004C7B43" w:rsidP="004C7B43">
      <w:pPr>
        <w:jc w:val="center"/>
        <w:rPr>
          <w:sz w:val="32"/>
          <w:szCs w:val="40"/>
        </w:rPr>
      </w:pPr>
      <w:r w:rsidRPr="004C7B43">
        <w:rPr>
          <w:sz w:val="32"/>
          <w:szCs w:val="40"/>
        </w:rPr>
        <w:t xml:space="preserve"> </w:t>
      </w:r>
      <w:r w:rsidRPr="004C7B43">
        <w:rPr>
          <w:sz w:val="44"/>
          <w:szCs w:val="40"/>
        </w:rPr>
        <w:t>www.biebrza-leader.pl</w:t>
      </w:r>
    </w:p>
    <w:sectPr w:rsidR="002D5539" w:rsidRPr="004C7B43" w:rsidSect="00BB43EF">
      <w:footerReference w:type="default" r:id="rId7"/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04D" w:rsidRDefault="002B404D" w:rsidP="004C7B43">
      <w:pPr>
        <w:spacing w:after="0" w:line="240" w:lineRule="auto"/>
      </w:pPr>
      <w:r>
        <w:separator/>
      </w:r>
    </w:p>
  </w:endnote>
  <w:endnote w:type="continuationSeparator" w:id="0">
    <w:p w:rsidR="002B404D" w:rsidRDefault="002B404D" w:rsidP="004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43" w:rsidRDefault="004C7B43" w:rsidP="004C7B43">
    <w:pPr>
      <w:pStyle w:val="Nagwek"/>
      <w:jc w:val="center"/>
      <w:rPr>
        <w:rFonts w:ascii="Arial" w:hAnsi="Arial" w:cs="Arial"/>
        <w:noProof/>
      </w:rPr>
    </w:pPr>
    <w:r w:rsidRPr="00400472">
      <w:rPr>
        <w:rFonts w:ascii="Arial" w:hAnsi="Arial" w:cs="Arial"/>
        <w:noProof/>
      </w:rPr>
      <w:drawing>
        <wp:inline distT="0" distB="0" distL="0" distR="0">
          <wp:extent cx="5753100" cy="609600"/>
          <wp:effectExtent l="0" t="0" r="0" b="0"/>
          <wp:docPr id="18" name="Obraz 18" descr="logówka PROW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ówka PROW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7B43" w:rsidRPr="00400472" w:rsidRDefault="004C7B43" w:rsidP="004C7B43">
    <w:pPr>
      <w:pStyle w:val="Nagwek"/>
      <w:jc w:val="center"/>
      <w:rPr>
        <w:b/>
      </w:rPr>
    </w:pPr>
    <w:r w:rsidRPr="00400472">
      <w:rPr>
        <w:b/>
      </w:rPr>
      <w:t>„Europejski Fundusz Rolny na Rzecz Rozwoju Obszarów Wiejskich: Europa inwestująca w obszary wiejskie”</w:t>
    </w:r>
  </w:p>
  <w:p w:rsidR="004C7B43" w:rsidRDefault="004C7B43" w:rsidP="004C7B43">
    <w:pPr>
      <w:pStyle w:val="Nagwek"/>
    </w:pPr>
  </w:p>
  <w:p w:rsidR="004C7B43" w:rsidRDefault="004C7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04D" w:rsidRDefault="002B404D" w:rsidP="004C7B43">
      <w:pPr>
        <w:spacing w:after="0" w:line="240" w:lineRule="auto"/>
      </w:pPr>
      <w:r>
        <w:separator/>
      </w:r>
    </w:p>
  </w:footnote>
  <w:footnote w:type="continuationSeparator" w:id="0">
    <w:p w:rsidR="002B404D" w:rsidRDefault="002B404D" w:rsidP="004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84"/>
    <w:rsid w:val="00093A4A"/>
    <w:rsid w:val="00187EF7"/>
    <w:rsid w:val="002B404D"/>
    <w:rsid w:val="002B5F84"/>
    <w:rsid w:val="002D5539"/>
    <w:rsid w:val="00444701"/>
    <w:rsid w:val="004C7B43"/>
    <w:rsid w:val="008F50A3"/>
    <w:rsid w:val="009B3F2A"/>
    <w:rsid w:val="00A97C1E"/>
    <w:rsid w:val="00BB43EF"/>
    <w:rsid w:val="00CA0D1F"/>
    <w:rsid w:val="00D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4aa"/>
    </o:shapedefaults>
    <o:shapelayout v:ext="edit">
      <o:idmap v:ext="edit" data="1"/>
    </o:shapelayout>
  </w:shapeDefaults>
  <w:decimalSymbol w:val=","/>
  <w:listSeparator w:val=";"/>
  <w15:chartTrackingRefBased/>
  <w15:docId w15:val="{0EC7FD0A-7B0A-421C-89D8-5D1D074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43"/>
  </w:style>
  <w:style w:type="paragraph" w:styleId="Stopka">
    <w:name w:val="footer"/>
    <w:basedOn w:val="Normalny"/>
    <w:link w:val="StopkaZnak"/>
    <w:uiPriority w:val="99"/>
    <w:unhideWhenUsed/>
    <w:rsid w:val="004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Karp</dc:creator>
  <cp:keywords/>
  <dc:description/>
  <cp:lastModifiedBy>MisztalKatarzna</cp:lastModifiedBy>
  <cp:revision>2</cp:revision>
  <dcterms:created xsi:type="dcterms:W3CDTF">2019-10-15T06:39:00Z</dcterms:created>
  <dcterms:modified xsi:type="dcterms:W3CDTF">2019-10-15T06:39:00Z</dcterms:modified>
</cp:coreProperties>
</file>